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D3" w:rsidRPr="00EB6CD3" w:rsidRDefault="00EB6CD3" w:rsidP="00EB6CD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bg-BG"/>
        </w:rPr>
      </w:pPr>
    </w:p>
    <w:p w:rsidR="00EB6CD3" w:rsidRPr="00EB6CD3" w:rsidRDefault="00EB6CD3" w:rsidP="00EB6CD3">
      <w:pPr>
        <w:tabs>
          <w:tab w:val="left" w:pos="0"/>
          <w:tab w:val="left" w:pos="1701"/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bg-BG"/>
        </w:rPr>
      </w:pPr>
      <w:r w:rsidRPr="00EB6CD3">
        <w:rPr>
          <w:rFonts w:ascii="Times New Roman" w:eastAsia="Times New Roman" w:hAnsi="Times New Roman" w:cs="Times New Roman"/>
          <w:b/>
          <w:color w:val="000000"/>
          <w:sz w:val="52"/>
          <w:szCs w:val="52"/>
          <w:lang w:val="en-US" w:eastAsia="bg-BG"/>
        </w:rPr>
        <w:t xml:space="preserve">        </w:t>
      </w:r>
      <w:r w:rsidRPr="00EB6CD3">
        <w:rPr>
          <w:rFonts w:ascii="Times New Roman" w:eastAsia="Times New Roman" w:hAnsi="Times New Roman" w:cs="Times New Roman"/>
          <w:b/>
          <w:color w:val="000000"/>
          <w:sz w:val="52"/>
          <w:szCs w:val="52"/>
          <w:lang w:eastAsia="bg-BG"/>
        </w:rPr>
        <w:t>ОСНОВНИ НАСОКИ</w:t>
      </w:r>
    </w:p>
    <w:p w:rsidR="00EB6CD3" w:rsidRPr="00EB6CD3" w:rsidRDefault="00EB6CD3" w:rsidP="00EB6CD3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B6C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 xml:space="preserve">   </w:t>
      </w:r>
      <w:r w:rsidRPr="00EB6C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за развитие на дейността на</w:t>
      </w:r>
      <w:r w:rsidRPr="00EB6C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 xml:space="preserve"> </w:t>
      </w:r>
      <w:r w:rsidRPr="00EB6C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НЧ”Пробуда-1905 година”</w:t>
      </w:r>
    </w:p>
    <w:p w:rsidR="00EB6CD3" w:rsidRPr="00EB6CD3" w:rsidRDefault="00EB6CD3" w:rsidP="00EB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</w:pPr>
      <w:r w:rsidRPr="00EB6C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en-US" w:eastAsia="bg-BG"/>
        </w:rPr>
        <w:t xml:space="preserve">    </w:t>
      </w:r>
      <w:r w:rsidRPr="00EB6C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село Венелин през 202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>4</w:t>
      </w:r>
      <w:r w:rsidRPr="00EB6CD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 година</w:t>
      </w:r>
    </w:p>
    <w:p w:rsidR="00EB6CD3" w:rsidRDefault="00EB6CD3" w:rsidP="00EB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4208CA" w:rsidRPr="00EB6CD3" w:rsidRDefault="004208CA" w:rsidP="00EB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B6CD3" w:rsidRPr="00EB6CD3" w:rsidTr="00A812B1">
        <w:tc>
          <w:tcPr>
            <w:tcW w:w="9212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bg-BG"/>
              </w:rPr>
              <w:t>І.ОБЩА ИНФОРМАЦИЯ</w:t>
            </w:r>
          </w:p>
        </w:tc>
      </w:tr>
      <w:tr w:rsidR="00EB6CD3" w:rsidRPr="00EB6CD3" w:rsidTr="00A812B1">
        <w:tc>
          <w:tcPr>
            <w:tcW w:w="9212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Народно Читалище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„Пробуда-1905 година”</w:t>
            </w:r>
          </w:p>
        </w:tc>
      </w:tr>
      <w:tr w:rsidR="00EB6CD3" w:rsidRPr="00EB6CD3" w:rsidTr="00A812B1">
        <w:tc>
          <w:tcPr>
            <w:tcW w:w="9212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Населено място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  село Венелин</w:t>
            </w:r>
          </w:p>
        </w:tc>
      </w:tr>
      <w:tr w:rsidR="00EB6CD3" w:rsidRPr="00EB6CD3" w:rsidTr="00A812B1">
        <w:tc>
          <w:tcPr>
            <w:tcW w:w="9212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Субсидирана численост на персонала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 1 субсидирана бройка</w:t>
            </w:r>
          </w:p>
        </w:tc>
      </w:tr>
      <w:tr w:rsidR="00EB6CD3" w:rsidRPr="00EB6CD3" w:rsidTr="00A812B1">
        <w:tc>
          <w:tcPr>
            <w:tcW w:w="9212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Длъжности в читалището, образователна степен и квалификация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–</w:t>
            </w:r>
          </w:p>
          <w:p w:rsidR="00EB6CD3" w:rsidRPr="00EB6CD3" w:rsidRDefault="00EB6CD3" w:rsidP="00EB6CD3">
            <w:pPr>
              <w:tabs>
                <w:tab w:val="left" w:pos="27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 библиотекар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Библиотекарят в читалището изпълнява и функцията –читалищен секретар</w:t>
            </w:r>
          </w:p>
        </w:tc>
      </w:tr>
    </w:tbl>
    <w:p w:rsidR="00EB6CD3" w:rsidRPr="00EB6CD3" w:rsidRDefault="00EB6CD3" w:rsidP="00EB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25"/>
      </w:tblGrid>
      <w:tr w:rsidR="00EB6CD3" w:rsidRPr="00EB6CD3" w:rsidTr="00A812B1">
        <w:tc>
          <w:tcPr>
            <w:tcW w:w="9273" w:type="dxa"/>
            <w:gridSpan w:val="2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ІІ. ПОДДЪРЖАНЕ И РАЗВИТИЕ НА МАТЕРИАЛНО ТЕХНИЧЕСКАТА БАЗА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Задачи и дейности</w:t>
            </w:r>
          </w:p>
        </w:tc>
        <w:tc>
          <w:tcPr>
            <w:tcW w:w="2325" w:type="dxa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1.Сграден фонд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- състоянието на сградата е добро. </w:t>
            </w:r>
          </w:p>
        </w:tc>
        <w:tc>
          <w:tcPr>
            <w:tcW w:w="2325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</w:t>
            </w: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Последно извършени ремонти 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25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През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година 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Ремонт 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канцеларията на читалището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3. Необходимост от ремонти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Освежаване  на залата</w:t>
            </w:r>
          </w:p>
        </w:tc>
        <w:tc>
          <w:tcPr>
            <w:tcW w:w="2325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5700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</w:t>
            </w:r>
            <w:proofErr w:type="gramStart"/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.п</w:t>
            </w:r>
            <w:proofErr w:type="gramEnd"/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о КСС от </w:t>
            </w:r>
            <w:proofErr w:type="spellStart"/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Инвест</w:t>
            </w:r>
            <w:proofErr w:type="spellEnd"/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 политика, общински 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4. Други </w:t>
            </w:r>
          </w:p>
        </w:tc>
        <w:tc>
          <w:tcPr>
            <w:tcW w:w="2325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25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6CD3" w:rsidRPr="00EB6CD3" w:rsidRDefault="00EB6CD3" w:rsidP="00EB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33"/>
      </w:tblGrid>
      <w:tr w:rsidR="00EB6CD3" w:rsidRPr="00EB6CD3" w:rsidTr="00A812B1">
        <w:tc>
          <w:tcPr>
            <w:tcW w:w="9281" w:type="dxa"/>
            <w:gridSpan w:val="2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ІІІ.ИНФОРМАЦИОННА И БИБЛИОТЕЧНА ДЕЙНОСТ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33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4208CA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208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="00EB6CD3"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.Поддържане на сайта и </w:t>
            </w:r>
            <w:proofErr w:type="spellStart"/>
            <w:r w:rsidR="00EB6CD3"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фейсбук</w:t>
            </w:r>
            <w:proofErr w:type="spellEnd"/>
            <w:r w:rsidR="00EB6CD3"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страницата на читалището</w:t>
            </w:r>
          </w:p>
          <w:p w:rsidR="00EB6CD3" w:rsidRPr="00EB6CD3" w:rsidRDefault="004208CA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208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="00EB6CD3"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.Участие в проекти</w:t>
            </w:r>
            <w:r w:rsidR="00EB6CD3"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</w:tc>
        <w:tc>
          <w:tcPr>
            <w:tcW w:w="2333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6CD3" w:rsidRPr="00EB6CD3" w:rsidRDefault="00EB6CD3" w:rsidP="00EB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EB6CD3" w:rsidRPr="00EB6CD3" w:rsidTr="00A812B1">
        <w:tc>
          <w:tcPr>
            <w:tcW w:w="9288" w:type="dxa"/>
            <w:gridSpan w:val="2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</w:t>
            </w: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</w:t>
            </w: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 ХУДОЖЕСТВЕНО-ТВОРЧЕСКА ДЕЙНОСТ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 Певчески групи</w:t>
            </w: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6CD3" w:rsidRPr="00EB6CD3" w:rsidTr="00A812B1">
        <w:tc>
          <w:tcPr>
            <w:tcW w:w="6948" w:type="dxa"/>
          </w:tcPr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 </w:t>
            </w: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постоянно действащи :</w:t>
            </w:r>
          </w:p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1.Женска група за изворен фолклор- 12 участника</w:t>
            </w:r>
          </w:p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2.Мъжка група за изворен фолклор 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участника</w:t>
            </w:r>
          </w:p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3.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Смесена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група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обичаи – 20 участника</w:t>
            </w:r>
          </w:p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-временно действащи:</w:t>
            </w:r>
          </w:p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 Лазарска група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2. Коледарска група</w:t>
            </w: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00 лв. собствени</w:t>
            </w:r>
          </w:p>
        </w:tc>
      </w:tr>
      <w:tr w:rsidR="00EB6CD3" w:rsidRPr="00EB6CD3" w:rsidTr="00A812B1">
        <w:trPr>
          <w:trHeight w:val="328"/>
        </w:trPr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6CD3" w:rsidRPr="00EB6CD3" w:rsidRDefault="00EB6CD3" w:rsidP="00EB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2340"/>
      </w:tblGrid>
      <w:tr w:rsidR="00EB6CD3" w:rsidRPr="00EB6CD3" w:rsidTr="00A812B1">
        <w:tc>
          <w:tcPr>
            <w:tcW w:w="9288" w:type="dxa"/>
            <w:gridSpan w:val="2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lastRenderedPageBreak/>
              <w:t>V</w:t>
            </w: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.СОЦИАЛНА  И ОБРАЗОВАТЕЛНА ДЕЙНОСТ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 Участие в курсове и програми, организирани от Община Долни чифлик  и РБ”П.Славейков” гр.Варна</w:t>
            </w: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5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 xml:space="preserve"> 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лв.  собствени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 Участие в курсове и семинари, организирани от РЕКИЦ”Читалища”</w:t>
            </w: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3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  <w:t>00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лв.   собствени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3.Участие в проекти</w:t>
            </w: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bg-BG"/>
              </w:rPr>
            </w:pPr>
          </w:p>
        </w:tc>
      </w:tr>
    </w:tbl>
    <w:p w:rsidR="00EB6CD3" w:rsidRPr="00EB6CD3" w:rsidRDefault="00EB6CD3" w:rsidP="00EB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1"/>
        <w:gridCol w:w="2357"/>
      </w:tblGrid>
      <w:tr w:rsidR="00EB6CD3" w:rsidRPr="00EB6CD3" w:rsidTr="00A812B1">
        <w:tc>
          <w:tcPr>
            <w:tcW w:w="9288" w:type="dxa"/>
            <w:gridSpan w:val="2"/>
          </w:tcPr>
          <w:p w:rsidR="00EB6CD3" w:rsidRPr="00EB6CD3" w:rsidRDefault="00EB6CD3" w:rsidP="00EB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</w:t>
            </w: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І. СЪБИТИЯ И ИНИЦИАТИВИ, ОРГАНИЗИРАНИ ОТ ЧИТАЛИЩЕТО</w:t>
            </w:r>
          </w:p>
        </w:tc>
      </w:tr>
      <w:tr w:rsidR="00EB6CD3" w:rsidRPr="00EB6CD3" w:rsidTr="00A812B1">
        <w:tc>
          <w:tcPr>
            <w:tcW w:w="6931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57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  <w:t>Средства</w:t>
            </w:r>
          </w:p>
        </w:tc>
      </w:tr>
      <w:tr w:rsidR="00EB6CD3" w:rsidRPr="00EB6CD3" w:rsidTr="00A812B1">
        <w:tc>
          <w:tcPr>
            <w:tcW w:w="6931" w:type="dxa"/>
          </w:tcPr>
          <w:p w:rsidR="00EB6CD3" w:rsidRPr="00EB6CD3" w:rsidRDefault="00EB6CD3" w:rsidP="00EB6CD3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B6CD3">
              <w:rPr>
                <w:rFonts w:ascii="Calibri" w:eastAsia="Calibri" w:hAnsi="Calibri" w:cs="Times New Roman"/>
              </w:rPr>
              <w:t>Освежаване на наличните носии от етнографската сбирка за опазването им от вредители.</w:t>
            </w:r>
          </w:p>
          <w:p w:rsidR="00EB6CD3" w:rsidRPr="00EB6CD3" w:rsidRDefault="00EB6CD3" w:rsidP="00EB6CD3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B6CD3">
              <w:rPr>
                <w:rFonts w:ascii="Calibri" w:eastAsia="Calibri" w:hAnsi="Calibri" w:cs="Times New Roman"/>
              </w:rPr>
              <w:t xml:space="preserve">Изработване на аксесоари и части от женската носия за </w:t>
            </w:r>
            <w:proofErr w:type="spellStart"/>
            <w:r w:rsidRPr="00EB6CD3">
              <w:rPr>
                <w:rFonts w:ascii="Calibri" w:eastAsia="Calibri" w:hAnsi="Calibri" w:cs="Times New Roman"/>
              </w:rPr>
              <w:t>новопостъпилите</w:t>
            </w:r>
            <w:proofErr w:type="spellEnd"/>
            <w:r w:rsidRPr="00EB6CD3">
              <w:rPr>
                <w:rFonts w:ascii="Calibri" w:eastAsia="Calibri" w:hAnsi="Calibri" w:cs="Times New Roman"/>
              </w:rPr>
              <w:t xml:space="preserve">  </w:t>
            </w:r>
          </w:p>
          <w:p w:rsidR="00EB6CD3" w:rsidRPr="00EB6CD3" w:rsidRDefault="00EB6CD3" w:rsidP="00EB6CD3">
            <w:pPr>
              <w:numPr>
                <w:ilvl w:val="0"/>
                <w:numId w:val="1"/>
              </w:numPr>
              <w:spacing w:after="100" w:afterAutospacing="1" w:line="240" w:lineRule="auto"/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EB6CD3">
              <w:rPr>
                <w:rFonts w:ascii="Calibri" w:eastAsia="Calibri" w:hAnsi="Calibri" w:cs="Times New Roman"/>
              </w:rPr>
              <w:t>Участия в проекти самостоятелно или като партньор</w:t>
            </w:r>
          </w:p>
        </w:tc>
        <w:tc>
          <w:tcPr>
            <w:tcW w:w="2357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6CD3" w:rsidRPr="00EB6CD3" w:rsidTr="00A812B1">
        <w:tc>
          <w:tcPr>
            <w:tcW w:w="6931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2. Отбелязване на бележити дати и годишнини</w:t>
            </w:r>
          </w:p>
          <w:p w:rsidR="00EB6CD3" w:rsidRPr="00EB6CD3" w:rsidRDefault="00EB6CD3" w:rsidP="004208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Във връзка с бележити дати и годишнини на автори- изработване на кътове</w:t>
            </w:r>
            <w:r w:rsidR="004208CA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 табла </w:t>
            </w:r>
          </w:p>
        </w:tc>
        <w:tc>
          <w:tcPr>
            <w:tcW w:w="2357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B6CD3" w:rsidRPr="00EB6CD3" w:rsidTr="00A812B1">
        <w:tc>
          <w:tcPr>
            <w:tcW w:w="6931" w:type="dxa"/>
          </w:tcPr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4. Публични инициативи , организирани от читалището за местната общност в седалището му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Участие в </w:t>
            </w:r>
            <w:r w:rsidRPr="00EB6CD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bg-BG"/>
              </w:rPr>
              <w:t>кампанията "Капачки за бъдеще"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 „Лазаруване”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-„Коледуване”</w:t>
            </w:r>
          </w:p>
        </w:tc>
        <w:tc>
          <w:tcPr>
            <w:tcW w:w="2357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6CD3" w:rsidRPr="00EB6CD3" w:rsidRDefault="00EB6CD3" w:rsidP="00EB6C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8"/>
        <w:gridCol w:w="2340"/>
      </w:tblGrid>
      <w:tr w:rsidR="00EB6CD3" w:rsidRPr="00EB6CD3" w:rsidTr="00A812B1">
        <w:tc>
          <w:tcPr>
            <w:tcW w:w="9288" w:type="dxa"/>
            <w:gridSpan w:val="2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bg-BG"/>
              </w:rPr>
              <w:t>V</w:t>
            </w: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ІІ. УЧАСТИЕ НА ЧИТАЛИЩЕТО В ИНИЦИАТИВИ НА ДРУГИ ОРГАНИЗАЦИИ И ИНСТИТУЦИИ – СЪБОРИ И ФЕСТИВАЛИ</w:t>
            </w: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bg-BG"/>
              </w:rPr>
            </w:pPr>
          </w:p>
        </w:tc>
      </w:tr>
      <w:tr w:rsidR="00EB6CD3" w:rsidRPr="00EB6CD3" w:rsidTr="00A812B1">
        <w:tc>
          <w:tcPr>
            <w:tcW w:w="6948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1.Участие на читалището в общински, регионални и национални събори, фестивали, прегледи, конкурси</w:t>
            </w:r>
          </w:p>
          <w:p w:rsid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-Участие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 самодейните колективи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2340" w:type="dxa"/>
          </w:tcPr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 транспорт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500 лв.общински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900 </w:t>
            </w:r>
            <w:r w:rsidRPr="00EB6CD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лв.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собствени</w:t>
            </w:r>
          </w:p>
          <w:p w:rsidR="00EB6CD3" w:rsidRPr="00EB6CD3" w:rsidRDefault="00EB6CD3" w:rsidP="00EB6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B6CD3" w:rsidRPr="00EB6CD3" w:rsidRDefault="00EB6CD3" w:rsidP="00EB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6CD3" w:rsidRPr="00EB6CD3" w:rsidRDefault="00EB6CD3" w:rsidP="00EB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Предложенията за Основните насоки за дейността на читалището са определени на заседание на ЧН и ПК на  2</w:t>
      </w:r>
      <w:r w:rsidR="003036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.1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0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.20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4208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="003036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година Протокол № </w:t>
      </w:r>
      <w:r w:rsidR="003036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Решение Т-</w:t>
      </w:r>
      <w:r w:rsidR="003036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3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дневния ред.</w:t>
      </w:r>
    </w:p>
    <w:p w:rsidR="00EB6CD3" w:rsidRPr="00EB6CD3" w:rsidRDefault="00EB6CD3" w:rsidP="00EB6C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B6CD3" w:rsidRPr="00EB6CD3" w:rsidRDefault="00EB6CD3" w:rsidP="00EB6C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6CD3" w:rsidRPr="00EB6CD3" w:rsidRDefault="00EB6CD3" w:rsidP="00EB6C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: 0</w:t>
      </w:r>
      <w:r w:rsidR="00303600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7</w:t>
      </w:r>
      <w:bookmarkStart w:id="0" w:name="_GoBack"/>
      <w:bookmarkEnd w:id="0"/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.11.202</w:t>
      </w:r>
      <w:r w:rsidR="004208CA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EB6CD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г.                                                               Председател:……………….</w:t>
      </w:r>
    </w:p>
    <w:p w:rsidR="00EB6CD3" w:rsidRPr="00EB6CD3" w:rsidRDefault="00EB6CD3" w:rsidP="00EB6CD3">
      <w:pPr>
        <w:tabs>
          <w:tab w:val="left" w:pos="7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EB6CD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ab/>
        <w:t>/</w:t>
      </w:r>
      <w:proofErr w:type="spellStart"/>
      <w:r w:rsidRPr="00EB6CD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П.Павлов</w:t>
      </w:r>
      <w:proofErr w:type="spellEnd"/>
      <w:r w:rsidRPr="00EB6CD3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/</w:t>
      </w:r>
    </w:p>
    <w:p w:rsidR="00EB6CD3" w:rsidRPr="00EB6CD3" w:rsidRDefault="00EB6CD3" w:rsidP="00EB6C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6CD3" w:rsidRPr="00EB6CD3" w:rsidRDefault="00EB6CD3" w:rsidP="00EB6CD3">
      <w:pPr>
        <w:tabs>
          <w:tab w:val="left" w:pos="60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CD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                                                            Библиотекар/секретар/:……………</w:t>
      </w:r>
    </w:p>
    <w:p w:rsidR="00EB6CD3" w:rsidRPr="00EB6CD3" w:rsidRDefault="00EB6CD3" w:rsidP="00EB6CD3">
      <w:pPr>
        <w:tabs>
          <w:tab w:val="left" w:pos="70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B6CD3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/Я.Желязкова/</w:t>
      </w:r>
    </w:p>
    <w:p w:rsidR="00EB6CD3" w:rsidRPr="00EB6CD3" w:rsidRDefault="00EB6CD3" w:rsidP="00EB6CD3"/>
    <w:p w:rsidR="008E1265" w:rsidRDefault="008E1265"/>
    <w:sectPr w:rsidR="008E1265" w:rsidSect="002C77DD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FBA" w:rsidRDefault="00F85FBA">
      <w:pPr>
        <w:spacing w:after="0" w:line="240" w:lineRule="auto"/>
      </w:pPr>
      <w:r>
        <w:separator/>
      </w:r>
    </w:p>
  </w:endnote>
  <w:endnote w:type="continuationSeparator" w:id="0">
    <w:p w:rsidR="00F85FBA" w:rsidRDefault="00F85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FBA" w:rsidRDefault="00F85FBA">
      <w:pPr>
        <w:spacing w:after="0" w:line="240" w:lineRule="auto"/>
      </w:pPr>
      <w:r>
        <w:separator/>
      </w:r>
    </w:p>
  </w:footnote>
  <w:footnote w:type="continuationSeparator" w:id="0">
    <w:p w:rsidR="00F85FBA" w:rsidRDefault="00F85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89" w:rsidRDefault="00F85FBA" w:rsidP="00C75989">
    <w:pPr>
      <w:pStyle w:val="a3"/>
      <w:tabs>
        <w:tab w:val="clear" w:pos="4536"/>
        <w:tab w:val="clear" w:pos="9072"/>
        <w:tab w:val="left" w:pos="153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7DD" w:rsidRPr="008B6B96" w:rsidRDefault="004208CA" w:rsidP="002C77DD">
    <w:pPr>
      <w:pStyle w:val="a3"/>
      <w:rPr>
        <w:sz w:val="18"/>
        <w:szCs w:val="18"/>
      </w:rPr>
    </w:pPr>
    <w:r>
      <w:rPr>
        <w:noProof/>
        <w:lang w:eastAsia="bg-BG"/>
      </w:rPr>
      <w:drawing>
        <wp:anchor distT="0" distB="0" distL="114300" distR="114300" simplePos="0" relativeHeight="251659264" behindDoc="1" locked="0" layoutInCell="1" allowOverlap="1" wp14:anchorId="43442F6B" wp14:editId="29DBF902">
          <wp:simplePos x="0" y="0"/>
          <wp:positionH relativeFrom="column">
            <wp:posOffset>-765175</wp:posOffset>
          </wp:positionH>
          <wp:positionV relativeFrom="paragraph">
            <wp:posOffset>-401955</wp:posOffset>
          </wp:positionV>
          <wp:extent cx="1273810" cy="1758950"/>
          <wp:effectExtent l="0" t="0" r="2540" b="0"/>
          <wp:wrapTight wrapText="bothSides">
            <wp:wrapPolygon edited="0">
              <wp:start x="0" y="0"/>
              <wp:lineTo x="0" y="21288"/>
              <wp:lineTo x="21320" y="21288"/>
              <wp:lineTo x="21320" y="0"/>
              <wp:lineTo x="0" y="0"/>
            </wp:wrapPolygon>
          </wp:wrapTight>
          <wp:docPr id="1" name="Картина 1" descr="image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75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6B96">
      <w:rPr>
        <w:sz w:val="18"/>
        <w:szCs w:val="18"/>
      </w:rPr>
      <w:t>Народно читалище”Пробуда-1905 година” с.Венелин, общ.Долни чифлик  GSM:0893313435</w:t>
    </w:r>
  </w:p>
  <w:p w:rsidR="002C77DD" w:rsidRPr="008B6B96" w:rsidRDefault="004208CA" w:rsidP="002C77DD">
    <w:pPr>
      <w:pStyle w:val="a3"/>
      <w:rPr>
        <w:sz w:val="18"/>
        <w:szCs w:val="18"/>
      </w:rPr>
    </w:pPr>
    <w:r w:rsidRPr="008B6B96">
      <w:rPr>
        <w:sz w:val="18"/>
        <w:szCs w:val="18"/>
      </w:rPr>
      <w:t xml:space="preserve">  </w:t>
    </w:r>
    <w:proofErr w:type="spellStart"/>
    <w:r w:rsidRPr="008B6B96">
      <w:rPr>
        <w:sz w:val="18"/>
        <w:szCs w:val="18"/>
      </w:rPr>
      <w:t>e-mail</w:t>
    </w:r>
    <w:proofErr w:type="spellEnd"/>
    <w:r w:rsidRPr="008B6B96">
      <w:rPr>
        <w:sz w:val="18"/>
        <w:szCs w:val="18"/>
      </w:rPr>
      <w:t xml:space="preserve">: </w:t>
    </w:r>
    <w:hyperlink r:id="rId2" w:history="1">
      <w:r w:rsidRPr="00C75989">
        <w:rPr>
          <w:rStyle w:val="a5"/>
          <w:sz w:val="18"/>
          <w:szCs w:val="18"/>
        </w:rPr>
        <w:t>probuda1905@abv.bg</w:t>
      </w:r>
    </w:hyperlink>
    <w:r w:rsidRPr="00C75989">
      <w:rPr>
        <w:sz w:val="18"/>
        <w:szCs w:val="18"/>
      </w:rPr>
      <w:t xml:space="preserve"> </w:t>
    </w:r>
    <w:r w:rsidRPr="00C75989">
      <w:rPr>
        <w:sz w:val="18"/>
        <w:szCs w:val="18"/>
      </w:rPr>
      <w:tab/>
      <w:t>инт</w:t>
    </w:r>
    <w:r w:rsidRPr="008B6B96">
      <w:rPr>
        <w:sz w:val="18"/>
        <w:szCs w:val="18"/>
      </w:rPr>
      <w:t xml:space="preserve">ернет страница: </w:t>
    </w:r>
    <w:proofErr w:type="spellStart"/>
    <w:r w:rsidRPr="008B6B96">
      <w:rPr>
        <w:sz w:val="18"/>
        <w:szCs w:val="18"/>
      </w:rPr>
      <w:t>seloveneli</w:t>
    </w:r>
    <w:proofErr w:type="spellEnd"/>
    <w:r w:rsidRPr="008B6B96">
      <w:rPr>
        <w:sz w:val="18"/>
        <w:szCs w:val="18"/>
      </w:rPr>
      <w:t>.</w:t>
    </w:r>
    <w:proofErr w:type="spellStart"/>
    <w:r w:rsidRPr="008B6B96">
      <w:rPr>
        <w:sz w:val="18"/>
        <w:szCs w:val="18"/>
      </w:rPr>
      <w:t>alle</w:t>
    </w:r>
    <w:proofErr w:type="spellEnd"/>
    <w:r w:rsidRPr="008B6B96">
      <w:rPr>
        <w:sz w:val="18"/>
        <w:szCs w:val="18"/>
      </w:rPr>
      <w:t>.</w:t>
    </w:r>
    <w:proofErr w:type="spellStart"/>
    <w:r w:rsidRPr="008B6B96">
      <w:rPr>
        <w:sz w:val="18"/>
        <w:szCs w:val="18"/>
      </w:rPr>
      <w:t>bg</w:t>
    </w:r>
    <w:proofErr w:type="spellEnd"/>
    <w:r w:rsidRPr="008B6B96">
      <w:rPr>
        <w:sz w:val="18"/>
        <w:szCs w:val="18"/>
      </w:rPr>
      <w:t xml:space="preserve">; </w:t>
    </w:r>
    <w:proofErr w:type="spellStart"/>
    <w:r w:rsidRPr="008B6B96">
      <w:rPr>
        <w:sz w:val="18"/>
        <w:szCs w:val="18"/>
      </w:rPr>
      <w:t>Fecebook</w:t>
    </w:r>
    <w:proofErr w:type="spellEnd"/>
    <w:r w:rsidRPr="008B6B96">
      <w:rPr>
        <w:sz w:val="18"/>
        <w:szCs w:val="18"/>
      </w:rPr>
      <w:t>:Читалище Пробуда село Венелин</w:t>
    </w:r>
  </w:p>
  <w:p w:rsidR="002C77DD" w:rsidRDefault="00F85FBA" w:rsidP="002C77DD">
    <w:pPr>
      <w:pStyle w:val="a3"/>
      <w:tabs>
        <w:tab w:val="clear" w:pos="4536"/>
        <w:tab w:val="clear" w:pos="9072"/>
        <w:tab w:val="left" w:pos="1530"/>
      </w:tabs>
    </w:pPr>
  </w:p>
  <w:p w:rsidR="002C77DD" w:rsidRDefault="00F85FBA">
    <w:pPr>
      <w:pStyle w:val="a3"/>
    </w:pPr>
  </w:p>
  <w:p w:rsidR="002C77DD" w:rsidRPr="002C77DD" w:rsidRDefault="00F85FBA" w:rsidP="002C77DD">
    <w:pPr>
      <w:pStyle w:val="a3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17BF"/>
    <w:multiLevelType w:val="hybridMultilevel"/>
    <w:tmpl w:val="DEFE37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CD3"/>
    <w:rsid w:val="00303600"/>
    <w:rsid w:val="004208CA"/>
    <w:rsid w:val="008E1265"/>
    <w:rsid w:val="00EB6CD3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B6CD3"/>
  </w:style>
  <w:style w:type="character" w:styleId="a5">
    <w:name w:val="Hyperlink"/>
    <w:uiPriority w:val="99"/>
    <w:unhideWhenUsed/>
    <w:rsid w:val="00EB6CD3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EB6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C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6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B6CD3"/>
  </w:style>
  <w:style w:type="character" w:styleId="a5">
    <w:name w:val="Hyperlink"/>
    <w:uiPriority w:val="99"/>
    <w:unhideWhenUsed/>
    <w:rsid w:val="00EB6CD3"/>
    <w:rPr>
      <w:color w:val="0000FF"/>
      <w:u w:val="single"/>
    </w:rPr>
  </w:style>
  <w:style w:type="character" w:customStyle="1" w:styleId="10">
    <w:name w:val="Заглавие 1 Знак"/>
    <w:basedOn w:val="a0"/>
    <w:link w:val="1"/>
    <w:uiPriority w:val="9"/>
    <w:rsid w:val="00EB6C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buda1905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Venelin1</dc:creator>
  <cp:lastModifiedBy>Venelin1</cp:lastModifiedBy>
  <cp:revision>4</cp:revision>
  <cp:lastPrinted>2023-11-07T09:04:00Z</cp:lastPrinted>
  <dcterms:created xsi:type="dcterms:W3CDTF">2023-10-16T08:28:00Z</dcterms:created>
  <dcterms:modified xsi:type="dcterms:W3CDTF">2023-11-07T09:04:00Z</dcterms:modified>
</cp:coreProperties>
</file>